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BCF" w:rsidRDefault="00EC0BCF" w:rsidP="00EC0BCF">
      <w:pPr>
        <w:spacing w:line="480" w:lineRule="auto"/>
        <w:jc w:val="center"/>
      </w:pPr>
    </w:p>
    <w:p w:rsidR="00EC0BCF" w:rsidRDefault="00EC0BCF" w:rsidP="00EC0BCF">
      <w:pPr>
        <w:spacing w:line="480" w:lineRule="auto"/>
        <w:jc w:val="center"/>
      </w:pPr>
    </w:p>
    <w:p w:rsidR="00EC0BCF" w:rsidRDefault="00EC0BCF" w:rsidP="00EC0BCF">
      <w:pPr>
        <w:spacing w:line="480" w:lineRule="auto"/>
        <w:jc w:val="center"/>
      </w:pPr>
    </w:p>
    <w:p w:rsidR="00EC0BCF" w:rsidRDefault="00EC0BCF" w:rsidP="00EC0BCF">
      <w:pPr>
        <w:spacing w:line="480" w:lineRule="auto"/>
        <w:jc w:val="center"/>
      </w:pPr>
    </w:p>
    <w:p w:rsidR="00EC0BCF" w:rsidRDefault="00EC0BCF" w:rsidP="00EC0BCF">
      <w:pPr>
        <w:spacing w:line="480" w:lineRule="auto"/>
        <w:jc w:val="center"/>
      </w:pPr>
      <w:r>
        <w:t>Profess</w:t>
      </w:r>
      <w:r>
        <w:t>ional Affiliations and Journals</w:t>
      </w:r>
    </w:p>
    <w:p w:rsidR="00EC0BCF" w:rsidRDefault="00EC0BCF" w:rsidP="00EC0BCF">
      <w:pPr>
        <w:spacing w:line="480" w:lineRule="auto"/>
        <w:jc w:val="center"/>
      </w:pPr>
      <w:r>
        <w:t>Name</w:t>
      </w:r>
    </w:p>
    <w:p w:rsidR="00EC0BCF" w:rsidRDefault="00EC0BCF" w:rsidP="00EC0BCF">
      <w:pPr>
        <w:spacing w:line="480" w:lineRule="auto"/>
        <w:jc w:val="center"/>
      </w:pPr>
      <w:r>
        <w:t>Institutional Affiliation</w:t>
      </w:r>
    </w:p>
    <w:p w:rsidR="00EC0BCF" w:rsidRDefault="00EC0BCF">
      <w:r>
        <w:br w:type="page"/>
      </w:r>
    </w:p>
    <w:p w:rsidR="00EC0BCF" w:rsidRDefault="00EC0BCF" w:rsidP="00EC0BCF">
      <w:pPr>
        <w:spacing w:line="480" w:lineRule="auto"/>
        <w:jc w:val="center"/>
      </w:pPr>
      <w:r>
        <w:lastRenderedPageBreak/>
        <w:t>Professional Affiliations and Journals</w:t>
      </w:r>
    </w:p>
    <w:p w:rsidR="00EC0BCF" w:rsidRDefault="00EC0BCF" w:rsidP="00EC0BCF">
      <w:pPr>
        <w:spacing w:line="480" w:lineRule="auto"/>
        <w:ind w:firstLine="720"/>
      </w:pPr>
      <w:r>
        <w:t>Nursing is a field that provides help to patients and individuals who are in need of help during disasters or emergencies. The nursing profession has different affiliations whose missions is embedded in the professional backgrounds of its members. In the U.S., there are more than 20 nursing affiliations wh</w:t>
      </w:r>
      <w:bookmarkStart w:id="0" w:name="_GoBack"/>
      <w:bookmarkEnd w:id="0"/>
      <w:r>
        <w:t>ose functions differ but cater for all the nursing requirements. The American Organization of Nurse Executives, American Nurses Association and Association of Clinical Research Professionals are three affiliations that are present all over the U.S. and play integral roles in advancing nursing care and practice. These affiliations have a mandate in advancing nursing practices in this specified field. As a result, they usually publish journals after specific periods of time or to address a specific issue with the area of practice. These journals help to communicate the affiliations activities and the things they are doing to keep members informed and dedicated in their areas of practice. The three affiliations have varied journals, but three will be addressed in this discussion in light of what it represents in the nursing practice.</w:t>
      </w:r>
    </w:p>
    <w:p w:rsidR="00EC0BCF" w:rsidRDefault="00EC0BCF" w:rsidP="00EC0BCF">
      <w:pPr>
        <w:spacing w:line="480" w:lineRule="auto"/>
        <w:ind w:firstLine="720"/>
      </w:pPr>
      <w:r>
        <w:t xml:space="preserve">The American Nurses Association (ANA) is one of the oldest nursing affiliations that was established in 1896 but renamed in 1911 to give it a professional name. The association draws its membership to all registered nurses throughout the country with the goal of protecting, promoting and advancing health and care. The association is mandated in recruiting nurses and helping to advocate for the nurse rise as well as pushing the necessary authorities to create the right environment in which nurses can practice their skills. It is through the efforts of this association that major milestones have been made in the nursing profession which has seen nurses getting motivated to offer caring services to patients. The affiliation continues to register new members to help them in advancing their careers as well as offering other incentives for </w:t>
      </w:r>
      <w:r>
        <w:lastRenderedPageBreak/>
        <w:t>nurses to grow in this field. The association is a subsidiary of American Academy of Nursing which helps the association to meet its mission and objectives.</w:t>
      </w:r>
    </w:p>
    <w:p w:rsidR="00EC0BCF" w:rsidRDefault="00EC0BCF" w:rsidP="00EC0BCF">
      <w:pPr>
        <w:spacing w:line="480" w:lineRule="auto"/>
        <w:ind w:firstLine="720"/>
      </w:pPr>
      <w:r>
        <w:t>The ANA usually published journal articles with leading media outlets to provide information on the things the organization is performing. These journals often address different issues ranging from diseases to career issues that might be of importance to nurses. In their journal American Nurs</w:t>
      </w:r>
      <w:r>
        <w:t>e Today, the article “</w:t>
      </w:r>
      <w:r w:rsidRPr="00EC0BCF">
        <w:rPr>
          <w:i/>
        </w:rPr>
        <w:t>Avoiding C</w:t>
      </w:r>
      <w:r w:rsidRPr="00EC0BCF">
        <w:rPr>
          <w:i/>
        </w:rPr>
        <w:t xml:space="preserve">areer </w:t>
      </w:r>
      <w:r w:rsidRPr="00EC0BCF">
        <w:rPr>
          <w:i/>
        </w:rPr>
        <w:t>Stallers and Stoppers</w:t>
      </w:r>
      <w:r>
        <w:t>” has</w:t>
      </w:r>
      <w:r>
        <w:t xml:space="preserve"> been written </w:t>
      </w:r>
      <w:r w:rsidR="00157FC3">
        <w:t>to</w:t>
      </w:r>
      <w:r>
        <w:t xml:space="preserve"> give guidance to nurses on the best ways that can help them avoid things that can stall their careers</w:t>
      </w:r>
      <w:r w:rsidR="00157FC3">
        <w:t xml:space="preserve"> (</w:t>
      </w:r>
      <w:proofErr w:type="spellStart"/>
      <w:r w:rsidR="00157FC3" w:rsidRPr="00157FC3">
        <w:t>Gelinas</w:t>
      </w:r>
      <w:proofErr w:type="spellEnd"/>
      <w:r w:rsidR="00157FC3">
        <w:t xml:space="preserve">, </w:t>
      </w:r>
      <w:r w:rsidR="00157FC3">
        <w:t>2017).</w:t>
      </w:r>
      <w:r>
        <w:t xml:space="preserve"> The author of the journal provides insights into the nursing profession, and the challenges nurses undergo while striving to balance work and career. In this journal article, the authors address the issue of social media to be the leading smaller that has seen most people affected</w:t>
      </w:r>
      <w:r w:rsidR="00157FC3">
        <w:t xml:space="preserve"> </w:t>
      </w:r>
      <w:r w:rsidR="00157FC3">
        <w:t>(</w:t>
      </w:r>
      <w:proofErr w:type="spellStart"/>
      <w:r w:rsidR="00157FC3" w:rsidRPr="00157FC3">
        <w:t>Gelinas</w:t>
      </w:r>
      <w:proofErr w:type="spellEnd"/>
      <w:r w:rsidR="00157FC3">
        <w:t>, 2017).</w:t>
      </w:r>
      <w:r>
        <w:t xml:space="preserve"> In most cases, nurses tend to violate social media as required by nursing ethics something that goes a long way to affect practice and reputation. It is advisable that nurses keep off social media to improve their reputation as well as exert confidence to the public about the practice.</w:t>
      </w:r>
    </w:p>
    <w:p w:rsidR="00EC0BCF" w:rsidRDefault="00EC0BCF" w:rsidP="00EC0BCF">
      <w:pPr>
        <w:spacing w:line="480" w:lineRule="auto"/>
        <w:ind w:firstLine="720"/>
      </w:pPr>
      <w:r>
        <w:t>The Association of Clinical Research Professionals (ACRP) is the other nursing affiliation that is mandated to oversee research in the medical profession. The association through its professionals oversees clinical trials of new medicines to assess its risks and benefits. The professionals act as a link between pharmacists and patients, therefore, providing a qualified opinion on the effectiveness of drugs when used to treat different diseases</w:t>
      </w:r>
      <w:r w:rsidR="00157FC3">
        <w:t xml:space="preserve"> </w:t>
      </w:r>
      <w:r w:rsidR="00157FC3">
        <w:t xml:space="preserve">(ACRP, </w:t>
      </w:r>
      <w:r w:rsidR="00157FC3">
        <w:t>2018)</w:t>
      </w:r>
      <w:r>
        <w:t xml:space="preserve">. The association is crucial in medical practice as it provides the much-needed assurance that can help to protect patients. It is through this association that all professionals must follow the laid down guidelines in the testing of drugs before approval. The association partners with other agencies in </w:t>
      </w:r>
      <w:r>
        <w:lastRenderedPageBreak/>
        <w:t>their practice and a strict membership are required which demands that all the members meet a set of compliance standards to be able to practice.</w:t>
      </w:r>
    </w:p>
    <w:p w:rsidR="00EC0BCF" w:rsidRDefault="00EC0BCF" w:rsidP="00EC0BCF">
      <w:pPr>
        <w:spacing w:line="480" w:lineRule="auto"/>
        <w:ind w:firstLine="720"/>
      </w:pPr>
      <w:r>
        <w:t>The ACRP publishes journals and articles periodically to give direction about the practice as well as inform its members on emerging issues in clinical research. In their journal for this year, the association informed its members that it was working to develop competencies that should be followed by principal investigators. Clinical nursing research partners with different stakeholders to help in the production of new drugs to test the</w:t>
      </w:r>
      <w:r w:rsidR="00157FC3">
        <w:t xml:space="preserve"> drugs for their effectiveness (ACRP, </w:t>
      </w:r>
      <w:r w:rsidR="00157FC3">
        <w:t xml:space="preserve">2018). </w:t>
      </w:r>
      <w:r>
        <w:t>These competencies that are being developed will help to guide the principal investigators to carry out research that is in conformance with the nursing standards. By doing so, the association would be able to eliminate or reduce instances of errors that arise to lack of competence. The new competencies would only allow certain investigators to take part in the research and lock out those who could jeopardize or compromise the quality of research findings. It is anticipated that these new competencies will transform the profession as well as highlight an achievement for the organization in promoting drug safety.</w:t>
      </w:r>
    </w:p>
    <w:p w:rsidR="00EC0BCF" w:rsidRDefault="00EC0BCF" w:rsidP="00EC0BCF">
      <w:pPr>
        <w:spacing w:line="480" w:lineRule="auto"/>
        <w:ind w:firstLine="720"/>
      </w:pPr>
      <w:r>
        <w:t xml:space="preserve">The American Organization of Nurse Executives (AONE) is an affiliation that is concerned with leadership in the nursing profession. The association draws its membership from all nurses that occupy the various nursing leadership position. It is through this association that nursing leaders get the opportunity to interact with their colleagues and learn through different forums to be better leaders and also execute the mission of the organizations they serve. AONE is open for all the nurses as it offers a career path for nurses to be able to pursue to gain the required skills to take up leadership roles in nursing. The nursing practice requires leaders who understand the nursing needs and requirements, and it is through this association that these goals are reinforced and achieved by all its members. Numerous conferences and training forums are </w:t>
      </w:r>
      <w:r>
        <w:lastRenderedPageBreak/>
        <w:t>conducted annually by the association to offer training to executes as well as allow them to share their experiences of leadership for other leaders to learn. Ever since this association was established, it has helped to transform leadership in the profession.</w:t>
      </w:r>
    </w:p>
    <w:p w:rsidR="00EC0BCF" w:rsidRDefault="00EC0BCF" w:rsidP="00EC0BCF">
      <w:pPr>
        <w:spacing w:line="480" w:lineRule="auto"/>
        <w:ind w:firstLine="720"/>
      </w:pPr>
      <w:r>
        <w:t>The association publishes journals to address various nursing issues. In one of the journals, the association published a research article on the initiatives the association was putting in place to address violence within the profession. It is through the article that the association admitted that nurses are faced with violence whose impact can affect patients and the practices. The addressed the initiatives that were being implemented through a pilot hospital to prevent violence and create an awareness among the nurses</w:t>
      </w:r>
      <w:r w:rsidR="00CD5AE4">
        <w:t xml:space="preserve"> (</w:t>
      </w:r>
      <w:r w:rsidR="00CD5AE4">
        <w:t>Karen,</w:t>
      </w:r>
      <w:r w:rsidR="00CD5AE4">
        <w:t xml:space="preserve"> </w:t>
      </w:r>
      <w:r w:rsidR="00CD5AE4">
        <w:t>2018).</w:t>
      </w:r>
      <w:r>
        <w:t xml:space="preserve"> In the article, the authors focused on the issue of hospital safety considering the health conditions of the patients. At the end of it, the article provided recommendations on how such initiatives could be advanced to address other pressing issues facing the nurses.</w:t>
      </w:r>
    </w:p>
    <w:p w:rsidR="00EC0BCF" w:rsidRDefault="00EC0BCF">
      <w:r>
        <w:br w:type="page"/>
      </w:r>
    </w:p>
    <w:p w:rsidR="002413A9" w:rsidRDefault="00EC0BCF" w:rsidP="00EC0BCF">
      <w:pPr>
        <w:spacing w:line="480" w:lineRule="auto"/>
        <w:ind w:firstLine="720"/>
        <w:jc w:val="center"/>
      </w:pPr>
      <w:r>
        <w:lastRenderedPageBreak/>
        <w:t>References</w:t>
      </w:r>
    </w:p>
    <w:p w:rsidR="00157FC3" w:rsidRDefault="00157FC3" w:rsidP="00157FC3">
      <w:pPr>
        <w:spacing w:line="480" w:lineRule="auto"/>
        <w:ind w:left="720" w:hanging="720"/>
      </w:pPr>
      <w:r>
        <w:t xml:space="preserve">ACRP. (2018). </w:t>
      </w:r>
      <w:r w:rsidRPr="00157FC3">
        <w:t>ACRP Developing Competence Standards for PIs</w:t>
      </w:r>
      <w:r>
        <w:t xml:space="preserve">. Retrieved from </w:t>
      </w:r>
      <w:hyperlink r:id="rId6" w:history="1">
        <w:r w:rsidRPr="003C28A7">
          <w:rPr>
            <w:rStyle w:val="Hyperlink"/>
          </w:rPr>
          <w:t>https://www.acrpnet.org/2018/11/05/acrp-developing-competence-standards-for-pis/</w:t>
        </w:r>
      </w:hyperlink>
      <w:r>
        <w:t xml:space="preserve"> </w:t>
      </w:r>
    </w:p>
    <w:p w:rsidR="00EC0BCF" w:rsidRDefault="00157FC3" w:rsidP="00157FC3">
      <w:pPr>
        <w:spacing w:line="480" w:lineRule="auto"/>
        <w:ind w:left="720" w:hanging="720"/>
      </w:pPr>
      <w:proofErr w:type="spellStart"/>
      <w:r w:rsidRPr="00157FC3">
        <w:t>Gelinas</w:t>
      </w:r>
      <w:proofErr w:type="spellEnd"/>
      <w:r>
        <w:t xml:space="preserve">, L. (2017). </w:t>
      </w:r>
      <w:r w:rsidRPr="00157FC3">
        <w:t>Avoiding Career Stallers and Stoppers</w:t>
      </w:r>
      <w:r>
        <w:t xml:space="preserve">. American Nurse today. Retrieved from </w:t>
      </w:r>
      <w:hyperlink r:id="rId7" w:history="1">
        <w:r w:rsidRPr="003C28A7">
          <w:rPr>
            <w:rStyle w:val="Hyperlink"/>
          </w:rPr>
          <w:t>https://www.americannursetoday.com/avoiding-career-stallers-stoppers/</w:t>
        </w:r>
      </w:hyperlink>
      <w:r>
        <w:t xml:space="preserve"> </w:t>
      </w:r>
    </w:p>
    <w:p w:rsidR="00157FC3" w:rsidRPr="00EC0BCF" w:rsidRDefault="00157FC3" w:rsidP="00157FC3">
      <w:pPr>
        <w:spacing w:line="480" w:lineRule="auto"/>
        <w:ind w:left="720" w:hanging="720"/>
      </w:pPr>
      <w:r>
        <w:t xml:space="preserve">Karen, W. (2018). </w:t>
      </w:r>
      <w:r w:rsidRPr="00157FC3">
        <w:rPr>
          <w:i/>
        </w:rPr>
        <w:t>The American Organization of Nurse Executives and American Hospital Association Initiatives Work to Combat Violence. The Journal of Nursing Administration.</w:t>
      </w:r>
      <w:r>
        <w:t xml:space="preserve"> Retrieved from </w:t>
      </w:r>
      <w:hyperlink r:id="rId8" w:history="1">
        <w:r w:rsidRPr="003C28A7">
          <w:rPr>
            <w:rStyle w:val="Hyperlink"/>
          </w:rPr>
          <w:t>https://journals.lww.com/jonajournal/Abstract/2018/04000/The_American_Organization_of_Nurse_Executives_and.2.aspx</w:t>
        </w:r>
      </w:hyperlink>
      <w:r>
        <w:t xml:space="preserve"> </w:t>
      </w:r>
    </w:p>
    <w:sectPr w:rsidR="00157FC3" w:rsidRPr="00EC0BCF" w:rsidSect="00EC0BC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57BE" w:rsidRDefault="007C57BE" w:rsidP="00EC0BCF">
      <w:pPr>
        <w:spacing w:after="0" w:line="240" w:lineRule="auto"/>
      </w:pPr>
      <w:r>
        <w:separator/>
      </w:r>
    </w:p>
  </w:endnote>
  <w:endnote w:type="continuationSeparator" w:id="0">
    <w:p w:rsidR="007C57BE" w:rsidRDefault="007C57BE" w:rsidP="00EC0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57BE" w:rsidRDefault="007C57BE" w:rsidP="00EC0BCF">
      <w:pPr>
        <w:spacing w:after="0" w:line="240" w:lineRule="auto"/>
      </w:pPr>
      <w:r>
        <w:separator/>
      </w:r>
    </w:p>
  </w:footnote>
  <w:footnote w:type="continuationSeparator" w:id="0">
    <w:p w:rsidR="007C57BE" w:rsidRDefault="007C57BE" w:rsidP="00EC0B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BCF" w:rsidRDefault="00EC0BCF">
    <w:pPr>
      <w:pStyle w:val="Header"/>
      <w:jc w:val="right"/>
    </w:pPr>
    <w:r>
      <w:t>PROFESSIONAL AFFILIATIONS AND JOURNALS</w:t>
    </w:r>
    <w:r>
      <w:t xml:space="preserve"> </w:t>
    </w:r>
    <w:r>
      <w:tab/>
    </w:r>
    <w:sdt>
      <w:sdtPr>
        <w:id w:val="4516856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D5AE4">
          <w:rPr>
            <w:noProof/>
          </w:rPr>
          <w:t>6</w:t>
        </w:r>
        <w:r>
          <w:rPr>
            <w:noProof/>
          </w:rPr>
          <w:fldChar w:fldCharType="end"/>
        </w:r>
      </w:sdtContent>
    </w:sdt>
  </w:p>
  <w:p w:rsidR="00EC0BCF" w:rsidRDefault="00EC0BC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BCF" w:rsidRDefault="00EC0BCF">
    <w:pPr>
      <w:pStyle w:val="Header"/>
      <w:jc w:val="right"/>
    </w:pPr>
    <w:r>
      <w:t xml:space="preserve">Running head: </w:t>
    </w:r>
    <w:r>
      <w:t>PROFESSIONAL AFFILIATIONS AND JOURNALS</w:t>
    </w:r>
    <w:r>
      <w:t xml:space="preserve"> </w:t>
    </w:r>
    <w:r>
      <w:tab/>
    </w:r>
    <w:sdt>
      <w:sdtPr>
        <w:id w:val="17054520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D5AE4">
          <w:rPr>
            <w:noProof/>
          </w:rPr>
          <w:t>1</w:t>
        </w:r>
        <w:r>
          <w:rPr>
            <w:noProof/>
          </w:rPr>
          <w:fldChar w:fldCharType="end"/>
        </w:r>
      </w:sdtContent>
    </w:sdt>
  </w:p>
  <w:p w:rsidR="00EC0BCF" w:rsidRDefault="00EC0B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0F5"/>
    <w:rsid w:val="00157FC3"/>
    <w:rsid w:val="001D03F7"/>
    <w:rsid w:val="001D1546"/>
    <w:rsid w:val="001F2245"/>
    <w:rsid w:val="002413A9"/>
    <w:rsid w:val="003C78A0"/>
    <w:rsid w:val="005B16AD"/>
    <w:rsid w:val="006942E7"/>
    <w:rsid w:val="007C57BE"/>
    <w:rsid w:val="00A230F5"/>
    <w:rsid w:val="00CD5AE4"/>
    <w:rsid w:val="00DA52E0"/>
    <w:rsid w:val="00E911F0"/>
    <w:rsid w:val="00EC0BCF"/>
    <w:rsid w:val="00F65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99CF1"/>
  <w15:chartTrackingRefBased/>
  <w15:docId w15:val="{F8E9CE83-AB4F-4B2C-8DA1-913D25ED3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0B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BCF"/>
  </w:style>
  <w:style w:type="paragraph" w:styleId="Footer">
    <w:name w:val="footer"/>
    <w:basedOn w:val="Normal"/>
    <w:link w:val="FooterChar"/>
    <w:uiPriority w:val="99"/>
    <w:unhideWhenUsed/>
    <w:rsid w:val="00EC0B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BCF"/>
  </w:style>
  <w:style w:type="character" w:styleId="Hyperlink">
    <w:name w:val="Hyperlink"/>
    <w:basedOn w:val="DefaultParagraphFont"/>
    <w:uiPriority w:val="99"/>
    <w:unhideWhenUsed/>
    <w:rsid w:val="00157F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232976">
      <w:bodyDiv w:val="1"/>
      <w:marLeft w:val="0"/>
      <w:marRight w:val="0"/>
      <w:marTop w:val="0"/>
      <w:marBottom w:val="0"/>
      <w:divBdr>
        <w:top w:val="none" w:sz="0" w:space="0" w:color="auto"/>
        <w:left w:val="none" w:sz="0" w:space="0" w:color="auto"/>
        <w:bottom w:val="none" w:sz="0" w:space="0" w:color="auto"/>
        <w:right w:val="none" w:sz="0" w:space="0" w:color="auto"/>
      </w:divBdr>
    </w:div>
    <w:div w:id="1519078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lww.com/jonajournal/Abstract/2018/04000/The_American_Organization_of_Nurse_Executives_and.2.aspx" TargetMode="External"/><Relationship Id="rId3" Type="http://schemas.openxmlformats.org/officeDocument/2006/relationships/webSettings" Target="webSettings.xml"/><Relationship Id="rId7" Type="http://schemas.openxmlformats.org/officeDocument/2006/relationships/hyperlink" Target="https://www.americannursetoday.com/avoiding-career-stallers-stopper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crpnet.org/2018/11/05/acrp-developing-competence-standards-for-pi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6</Pages>
  <Words>1230</Words>
  <Characters>7012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2018-11-08T11:51:00Z</dcterms:created>
  <dcterms:modified xsi:type="dcterms:W3CDTF">2018-11-08T13:41:00Z</dcterms:modified>
</cp:coreProperties>
</file>